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5951ab7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99f73ea6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Waterboro,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737c0c284e82" /><Relationship Type="http://schemas.openxmlformats.org/officeDocument/2006/relationships/numbering" Target="/word/numbering.xml" Id="R8cbc598a21f34053" /><Relationship Type="http://schemas.openxmlformats.org/officeDocument/2006/relationships/settings" Target="/word/settings.xml" Id="Rd33bfadcd81f4334" /><Relationship Type="http://schemas.openxmlformats.org/officeDocument/2006/relationships/image" Target="/word/media/2fb48d96-b76a-428d-822c-52d5248d1eab.png" Id="Rd71d99f73ea6492f" /></Relationships>
</file>