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be6a8af07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fc6d8fc28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Northborough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9fb7332cd473a" /><Relationship Type="http://schemas.openxmlformats.org/officeDocument/2006/relationships/numbering" Target="/word/numbering.xml" Id="R005231aac81d4796" /><Relationship Type="http://schemas.openxmlformats.org/officeDocument/2006/relationships/settings" Target="/word/settings.xml" Id="Rd914c5ea5e094f75" /><Relationship Type="http://schemas.openxmlformats.org/officeDocument/2006/relationships/image" Target="/word/media/3eb522ec-9de5-4a87-a93f-dd99b84075cb.png" Id="Rcc9fc6d8fc284ba3" /></Relationships>
</file>