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8a2e1dddbf44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64f0bc9c6c47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Northbrook Manor,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58ac55453d4827" /><Relationship Type="http://schemas.openxmlformats.org/officeDocument/2006/relationships/numbering" Target="/word/numbering.xml" Id="R97f4030158844c10" /><Relationship Type="http://schemas.openxmlformats.org/officeDocument/2006/relationships/settings" Target="/word/settings.xml" Id="R97dcedb4413246b1" /><Relationship Type="http://schemas.openxmlformats.org/officeDocument/2006/relationships/image" Target="/word/media/ff735226-421b-42a6-8d1b-2e5f98404070.png" Id="R0c64f0bc9c6c47de" /></Relationships>
</file>