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163b91750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3daf87255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Norway,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96281619241e7" /><Relationship Type="http://schemas.openxmlformats.org/officeDocument/2006/relationships/numbering" Target="/word/numbering.xml" Id="Rfea51c0a97d24095" /><Relationship Type="http://schemas.openxmlformats.org/officeDocument/2006/relationships/settings" Target="/word/settings.xml" Id="R755a94427fb34ab2" /><Relationship Type="http://schemas.openxmlformats.org/officeDocument/2006/relationships/image" Target="/word/media/b4a8cbad-c825-40ac-a5ee-d049cccddbe3.png" Id="Rb3e3daf872554244" /></Relationships>
</file>