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2b3314a78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c48560975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Notchland,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b981871704599" /><Relationship Type="http://schemas.openxmlformats.org/officeDocument/2006/relationships/numbering" Target="/word/numbering.xml" Id="R5b85ac79fb2245c2" /><Relationship Type="http://schemas.openxmlformats.org/officeDocument/2006/relationships/settings" Target="/word/settings.xml" Id="Rcbeeb3b5cf9a42da" /><Relationship Type="http://schemas.openxmlformats.org/officeDocument/2006/relationships/image" Target="/word/media/e07ed25e-299d-4e1a-b038-a41ce3da5895.png" Id="Ra57c48560975492a" /></Relationships>
</file>