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bcc52204d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e572d7e5e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Notiechtown,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c9ea1f4cd421b" /><Relationship Type="http://schemas.openxmlformats.org/officeDocument/2006/relationships/numbering" Target="/word/numbering.xml" Id="Rb5039b761fe043b3" /><Relationship Type="http://schemas.openxmlformats.org/officeDocument/2006/relationships/settings" Target="/word/settings.xml" Id="R84657f08a0cc4916" /><Relationship Type="http://schemas.openxmlformats.org/officeDocument/2006/relationships/image" Target="/word/media/e461bdb4-d0a6-4330-8f2d-98f7c5ecf542.png" Id="R06be572d7e5e4397" /></Relationships>
</file>