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e27ee921f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ac1eb33ee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Notleys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7887c0efb43ec" /><Relationship Type="http://schemas.openxmlformats.org/officeDocument/2006/relationships/numbering" Target="/word/numbering.xml" Id="Re0735f5a42ff4344" /><Relationship Type="http://schemas.openxmlformats.org/officeDocument/2006/relationships/settings" Target="/word/settings.xml" Id="Rdb6cf670ff3442d7" /><Relationship Type="http://schemas.openxmlformats.org/officeDocument/2006/relationships/image" Target="/word/media/dfaa5654-fbee-43fc-8610-8892e9117736.png" Id="Rfd6ac1eb33ee45f0" /></Relationships>
</file>