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5047d0e4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cf30912c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 Dame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f5c6aadf455a" /><Relationship Type="http://schemas.openxmlformats.org/officeDocument/2006/relationships/numbering" Target="/word/numbering.xml" Id="R73030f833eff4e76" /><Relationship Type="http://schemas.openxmlformats.org/officeDocument/2006/relationships/settings" Target="/word/settings.xml" Id="Ra052360d592c4941" /><Relationship Type="http://schemas.openxmlformats.org/officeDocument/2006/relationships/image" Target="/word/media/4c85b7aa-fa0f-48bb-8cf7-bbdb71560ce6.png" Id="R91cccf30912c4eab" /></Relationships>
</file>