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415d28cad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40fa12399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Novary,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0ec663e124a34" /><Relationship Type="http://schemas.openxmlformats.org/officeDocument/2006/relationships/numbering" Target="/word/numbering.xml" Id="R1eb47ba001d24f06" /><Relationship Type="http://schemas.openxmlformats.org/officeDocument/2006/relationships/settings" Target="/word/settings.xml" Id="Rc246c7f1709a4603" /><Relationship Type="http://schemas.openxmlformats.org/officeDocument/2006/relationships/image" Target="/word/media/0be095be-0b93-440c-b194-66ec70e7d498.png" Id="Rf6740fa1239941f5" /></Relationships>
</file>