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fc521770d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8cae40b71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Cluster,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a383cfc364fd0" /><Relationship Type="http://schemas.openxmlformats.org/officeDocument/2006/relationships/numbering" Target="/word/numbering.xml" Id="R485a3718bba44028" /><Relationship Type="http://schemas.openxmlformats.org/officeDocument/2006/relationships/settings" Target="/word/settings.xml" Id="R0684d28c8b154980" /><Relationship Type="http://schemas.openxmlformats.org/officeDocument/2006/relationships/image" Target="/word/media/6dc630f7-316a-4844-9129-9d8a61fb64c7.png" Id="R0e98cae40b714c76" /></Relationships>
</file>