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b8d95f566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11ff6f028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Dale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397ad3c4364656" /><Relationship Type="http://schemas.openxmlformats.org/officeDocument/2006/relationships/numbering" Target="/word/numbering.xml" Id="R04de9004fe4845e6" /><Relationship Type="http://schemas.openxmlformats.org/officeDocument/2006/relationships/settings" Target="/word/settings.xml" Id="Rafce4a6c5b3e4f81" /><Relationship Type="http://schemas.openxmlformats.org/officeDocument/2006/relationships/image" Target="/word/media/fd5d3a5c-3dfe-4d3f-99f2-e83c44298210.png" Id="R49d11ff6f02847fe" /></Relationships>
</file>