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a3ac6731f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d3331cd2c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Openings,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d5cffaeba45c9" /><Relationship Type="http://schemas.openxmlformats.org/officeDocument/2006/relationships/numbering" Target="/word/numbering.xml" Id="R38bfaa01cb974770" /><Relationship Type="http://schemas.openxmlformats.org/officeDocument/2006/relationships/settings" Target="/word/settings.xml" Id="Re3c06fae7b3a4540" /><Relationship Type="http://schemas.openxmlformats.org/officeDocument/2006/relationships/image" Target="/word/media/b8b81fdf-9da5-4452-885d-416794cbf40f.png" Id="Re50d3331cd2c4a75" /></Relationships>
</file>