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dbd0c94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68a4c61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Point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ef41c2394e23" /><Relationship Type="http://schemas.openxmlformats.org/officeDocument/2006/relationships/numbering" Target="/word/numbering.xml" Id="Rd5ebec8dc0014d37" /><Relationship Type="http://schemas.openxmlformats.org/officeDocument/2006/relationships/settings" Target="/word/settings.xml" Id="Rc045ddca26f14134" /><Relationship Type="http://schemas.openxmlformats.org/officeDocument/2006/relationships/image" Target="/word/media/5008573d-b839-4e39-b4b2-ed28d348db1d.png" Id="Rc58568a4c61d4cb5" /></Relationships>
</file>