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c3e3d583f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cb762b19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Shade,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22ea8ecf84240" /><Relationship Type="http://schemas.openxmlformats.org/officeDocument/2006/relationships/numbering" Target="/word/numbering.xml" Id="R035108f8f63b4d89" /><Relationship Type="http://schemas.openxmlformats.org/officeDocument/2006/relationships/settings" Target="/word/settings.xml" Id="Rd0693afea2f0439d" /><Relationship Type="http://schemas.openxmlformats.org/officeDocument/2006/relationships/image" Target="/word/media/2fbb5b59-fab0-4e29-b682-f0cd336ab67f.png" Id="Rf2f3cb762b194c68" /></Relationships>
</file>