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02c0d3e5c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261de67e0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29528901f4bde" /><Relationship Type="http://schemas.openxmlformats.org/officeDocument/2006/relationships/numbering" Target="/word/numbering.xml" Id="Ra728f688f0804aaa" /><Relationship Type="http://schemas.openxmlformats.org/officeDocument/2006/relationships/settings" Target="/word/settings.xml" Id="R13380fad66de4905" /><Relationship Type="http://schemas.openxmlformats.org/officeDocument/2006/relationships/image" Target="/word/media/437c44e1-d202-4e90-9cc5-9638127a870c.png" Id="Rf90261de67e0423f" /></Relationships>
</file>