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a46427d01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99875c5f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ddb41c1a446f" /><Relationship Type="http://schemas.openxmlformats.org/officeDocument/2006/relationships/numbering" Target="/word/numbering.xml" Id="Rac068ccfb9d24c8d" /><Relationship Type="http://schemas.openxmlformats.org/officeDocument/2006/relationships/settings" Target="/word/settings.xml" Id="Rb00a5e33257e44e1" /><Relationship Type="http://schemas.openxmlformats.org/officeDocument/2006/relationships/image" Target="/word/media/64a20831-131d-44d0-a201-875f82ccaec9.png" Id="R0a8d99875c5f445e" /></Relationships>
</file>