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300a02b06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973a23e5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Oberon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50843df4349d6" /><Relationship Type="http://schemas.openxmlformats.org/officeDocument/2006/relationships/numbering" Target="/word/numbering.xml" Id="R8003bfeb380a4aff" /><Relationship Type="http://schemas.openxmlformats.org/officeDocument/2006/relationships/settings" Target="/word/settings.xml" Id="R7a67306ea00a41a4" /><Relationship Type="http://schemas.openxmlformats.org/officeDocument/2006/relationships/image" Target="/word/media/a62079bd-ad1d-495e-a8ca-54330d806625.png" Id="R664973a23e554571" /></Relationships>
</file>