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a310f101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e458c6bcb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f4ce59d6840d3" /><Relationship Type="http://schemas.openxmlformats.org/officeDocument/2006/relationships/numbering" Target="/word/numbering.xml" Id="R9ace5e7f72ae4f37" /><Relationship Type="http://schemas.openxmlformats.org/officeDocument/2006/relationships/settings" Target="/word/settings.xml" Id="Rea6d5122e2614cea" /><Relationship Type="http://schemas.openxmlformats.org/officeDocument/2006/relationships/image" Target="/word/media/cf409811-c42d-44a8-b75f-01b9cf6fa395.png" Id="R2e9e458c6bcb4ab7" /></Relationships>
</file>