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cd2a5e75d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dab09ea5f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Ocilla,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6ce4183d14e70" /><Relationship Type="http://schemas.openxmlformats.org/officeDocument/2006/relationships/numbering" Target="/word/numbering.xml" Id="Raf2abd3a3ac14c0f" /><Relationship Type="http://schemas.openxmlformats.org/officeDocument/2006/relationships/settings" Target="/word/settings.xml" Id="Ra88a3cc4c2c64707" /><Relationship Type="http://schemas.openxmlformats.org/officeDocument/2006/relationships/image" Target="/word/media/58c22394-8f15-494c-98b4-07048293aefd.png" Id="R265dab09ea5f46b7" /></Relationships>
</file>