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bca4028ce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05c6e455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8f672034476e" /><Relationship Type="http://schemas.openxmlformats.org/officeDocument/2006/relationships/numbering" Target="/word/numbering.xml" Id="R63e2e809378d433f" /><Relationship Type="http://schemas.openxmlformats.org/officeDocument/2006/relationships/settings" Target="/word/settings.xml" Id="Rebee5820043d4a4a" /><Relationship Type="http://schemas.openxmlformats.org/officeDocument/2006/relationships/image" Target="/word/media/82b97329-419f-4097-aace-02674bf474fd.png" Id="R4fc05c6e45524ef4" /></Relationships>
</file>