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ea90ea5eb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056668b98d44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Olathe, 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040e8914c146f9" /><Relationship Type="http://schemas.openxmlformats.org/officeDocument/2006/relationships/numbering" Target="/word/numbering.xml" Id="R27d9300d5a9b4b08" /><Relationship Type="http://schemas.openxmlformats.org/officeDocument/2006/relationships/settings" Target="/word/settings.xml" Id="R82d59e531d2e4281" /><Relationship Type="http://schemas.openxmlformats.org/officeDocument/2006/relationships/image" Target="/word/media/cc26d9f7-b28d-4f40-9413-f37d32e50979.png" Id="R05056668b98d44f3" /></Relationships>
</file>