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9bccb301b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bbe77aac5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Bretz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af26102e5468c" /><Relationship Type="http://schemas.openxmlformats.org/officeDocument/2006/relationships/numbering" Target="/word/numbering.xml" Id="R2fd963283c934a0a" /><Relationship Type="http://schemas.openxmlformats.org/officeDocument/2006/relationships/settings" Target="/word/settings.xml" Id="Ra0555d7e112a4fbe" /><Relationship Type="http://schemas.openxmlformats.org/officeDocument/2006/relationships/image" Target="/word/media/2cb89161-458c-4447-b8e0-bc6d946310c9.png" Id="R743bbe77aac541ef" /></Relationships>
</file>