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26cb5904a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c74182b89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Chapel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d57a4aea04aee" /><Relationship Type="http://schemas.openxmlformats.org/officeDocument/2006/relationships/numbering" Target="/word/numbering.xml" Id="Rf6bf1dab7a5044f7" /><Relationship Type="http://schemas.openxmlformats.org/officeDocument/2006/relationships/settings" Target="/word/settings.xml" Id="Rb41350cf4b3242ee" /><Relationship Type="http://schemas.openxmlformats.org/officeDocument/2006/relationships/image" Target="/word/media/aff431d7-ecc7-48af-a9a0-efe830076a78.png" Id="R2b0c74182b894c63" /></Relationships>
</file>