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c8cdfe090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ae7443b5c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Clarendon,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706c64c74451" /><Relationship Type="http://schemas.openxmlformats.org/officeDocument/2006/relationships/numbering" Target="/word/numbering.xml" Id="Rebfd3473e2ec4f85" /><Relationship Type="http://schemas.openxmlformats.org/officeDocument/2006/relationships/settings" Target="/word/settings.xml" Id="Rbc5c310ad4fc4bc0" /><Relationship Type="http://schemas.openxmlformats.org/officeDocument/2006/relationships/image" Target="/word/media/4021c8ae-8122-4419-9199-fb176c34da67.png" Id="R8f5ae7443b5c4702" /></Relationships>
</file>