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a41b19ab1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a4b56a3e3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Haymaker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e8efafd4b4ec0" /><Relationship Type="http://schemas.openxmlformats.org/officeDocument/2006/relationships/numbering" Target="/word/numbering.xml" Id="Ra9153bc95bd842f3" /><Relationship Type="http://schemas.openxmlformats.org/officeDocument/2006/relationships/settings" Target="/word/settings.xml" Id="R5f3d8831c35c439c" /><Relationship Type="http://schemas.openxmlformats.org/officeDocument/2006/relationships/image" Target="/word/media/faf7bafb-09e9-4ea8-a6f7-3a1ad44b8e0c.png" Id="R8e6a4b56a3e34772" /></Relationships>
</file>