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a0023508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225fe51bc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Monroe,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664bb9ab247d1" /><Relationship Type="http://schemas.openxmlformats.org/officeDocument/2006/relationships/numbering" Target="/word/numbering.xml" Id="R679b621e019f4a5c" /><Relationship Type="http://schemas.openxmlformats.org/officeDocument/2006/relationships/settings" Target="/word/settings.xml" Id="Ra16d478399ce4c05" /><Relationship Type="http://schemas.openxmlformats.org/officeDocument/2006/relationships/image" Target="/word/media/30e54607-01fb-4611-a403-9afde6d76d7f.png" Id="Rd00225fe51bc4db5" /></Relationships>
</file>