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511780058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db3e398fa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Princeton,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d765288fe456a" /><Relationship Type="http://schemas.openxmlformats.org/officeDocument/2006/relationships/numbering" Target="/word/numbering.xml" Id="R2a94c9c68eaa4ee8" /><Relationship Type="http://schemas.openxmlformats.org/officeDocument/2006/relationships/settings" Target="/word/settings.xml" Id="R9ac7cead041f42fd" /><Relationship Type="http://schemas.openxmlformats.org/officeDocument/2006/relationships/image" Target="/word/media/3198787a-5e40-4bb9-b427-33bdc9230ccb.png" Id="R30ddb3e398fa4047" /></Relationships>
</file>