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4ad582d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ce79d90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Waterman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8a0a51a74555" /><Relationship Type="http://schemas.openxmlformats.org/officeDocument/2006/relationships/numbering" Target="/word/numbering.xml" Id="R8ba23e4c8ef44771" /><Relationship Type="http://schemas.openxmlformats.org/officeDocument/2006/relationships/settings" Target="/word/settings.xml" Id="R76e23849542648a1" /><Relationship Type="http://schemas.openxmlformats.org/officeDocument/2006/relationships/image" Target="/word/media/97be243b-2b79-4dd9-9f80-24c1bdc2732a.png" Id="Rc3c0ce79d90f4cc9" /></Relationships>
</file>