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a663cb65c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b2d9865fd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Olivers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99d541354648d4" /><Relationship Type="http://schemas.openxmlformats.org/officeDocument/2006/relationships/numbering" Target="/word/numbering.xml" Id="R7b6aede3c9874a29" /><Relationship Type="http://schemas.openxmlformats.org/officeDocument/2006/relationships/settings" Target="/word/settings.xml" Id="R0558243635714dc5" /><Relationship Type="http://schemas.openxmlformats.org/officeDocument/2006/relationships/image" Target="/word/media/ff104c5a-69c5-4140-a045-4e8d6a02a4d4.png" Id="R147b2d9865fd448a" /></Relationships>
</file>