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cf862cb5f348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2544cab76a44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Omira,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e61d80f3fb4c8f" /><Relationship Type="http://schemas.openxmlformats.org/officeDocument/2006/relationships/numbering" Target="/word/numbering.xml" Id="Rf05d6af8ec384b85" /><Relationship Type="http://schemas.openxmlformats.org/officeDocument/2006/relationships/settings" Target="/word/settings.xml" Id="Rafb6efc023264ab1" /><Relationship Type="http://schemas.openxmlformats.org/officeDocument/2006/relationships/image" Target="/word/media/d7c1d771-1acc-4a5d-9871-53d47e3a1402.png" Id="R852544cab76a44d8" /></Relationships>
</file>