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be475f24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a3b28f183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O'Neill,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18871d2734675" /><Relationship Type="http://schemas.openxmlformats.org/officeDocument/2006/relationships/numbering" Target="/word/numbering.xml" Id="R47ba27458b214e61" /><Relationship Type="http://schemas.openxmlformats.org/officeDocument/2006/relationships/settings" Target="/word/settings.xml" Id="R5d98ce4055ba41bd" /><Relationship Type="http://schemas.openxmlformats.org/officeDocument/2006/relationships/image" Target="/word/media/7b51bd39-8626-4ebd-8374-13d71b352154.png" Id="Rcc4a3b28f1834917" /></Relationships>
</file>