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b39166dfb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09391a78b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Oquirrh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2241d5cec434a" /><Relationship Type="http://schemas.openxmlformats.org/officeDocument/2006/relationships/numbering" Target="/word/numbering.xml" Id="R082a54cc6f8b4b64" /><Relationship Type="http://schemas.openxmlformats.org/officeDocument/2006/relationships/settings" Target="/word/settings.xml" Id="R67226250dd1848b5" /><Relationship Type="http://schemas.openxmlformats.org/officeDocument/2006/relationships/image" Target="/word/media/dd7ca669-a316-43c7-bdc0-00af07769c7c.png" Id="R52a09391a78b49cc" /></Relationships>
</file>