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2e51f9f37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0d5cc503b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51ba5c0424cbf" /><Relationship Type="http://schemas.openxmlformats.org/officeDocument/2006/relationships/numbering" Target="/word/numbering.xml" Id="Rdfc633d6890a456c" /><Relationship Type="http://schemas.openxmlformats.org/officeDocument/2006/relationships/settings" Target="/word/settings.xml" Id="R73694175f2a44222" /><Relationship Type="http://schemas.openxmlformats.org/officeDocument/2006/relationships/image" Target="/word/media/b0e7e02d-786c-4da0-a169-27b07c451d54.png" Id="R6020d5cc503b43d0" /></Relationships>
</file>