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5857991f2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f8dc592e3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Orlean,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db1eeff9f4b80" /><Relationship Type="http://schemas.openxmlformats.org/officeDocument/2006/relationships/numbering" Target="/word/numbering.xml" Id="Reaf283028e2b469e" /><Relationship Type="http://schemas.openxmlformats.org/officeDocument/2006/relationships/settings" Target="/word/settings.xml" Id="R0e5323c100a34724" /><Relationship Type="http://schemas.openxmlformats.org/officeDocument/2006/relationships/image" Target="/word/media/3fda7a16-2c3b-4712-ad0c-d07972db85d4.png" Id="R48cf8dc592e34cc3" /></Relationships>
</file>