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a278ae73c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3d04f3692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f1ee758c34d3c" /><Relationship Type="http://schemas.openxmlformats.org/officeDocument/2006/relationships/numbering" Target="/word/numbering.xml" Id="R616c2ca556ca4eb5" /><Relationship Type="http://schemas.openxmlformats.org/officeDocument/2006/relationships/settings" Target="/word/settings.xml" Id="Reb2ab587c0914348" /><Relationship Type="http://schemas.openxmlformats.org/officeDocument/2006/relationships/image" Target="/word/media/eb739c26-3ce6-46ff-a54c-b5b5c7d8070c.png" Id="R3253d04f36924bbf" /></Relationships>
</file>