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bc16bae90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e49ebdb4b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Orrs Island,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111e159704ea5" /><Relationship Type="http://schemas.openxmlformats.org/officeDocument/2006/relationships/numbering" Target="/word/numbering.xml" Id="R12a1a0d288654a3c" /><Relationship Type="http://schemas.openxmlformats.org/officeDocument/2006/relationships/settings" Target="/word/settings.xml" Id="R9746909dcd184604" /><Relationship Type="http://schemas.openxmlformats.org/officeDocument/2006/relationships/image" Target="/word/media/74c2fdff-1d55-430c-9828-319301c23014.png" Id="Rb0be49ebdb4b4f13" /></Relationships>
</file>