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bafd1fac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38b003d46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Osbernville,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0b7dc020048b2" /><Relationship Type="http://schemas.openxmlformats.org/officeDocument/2006/relationships/numbering" Target="/word/numbering.xml" Id="Rbabe32f65fce4038" /><Relationship Type="http://schemas.openxmlformats.org/officeDocument/2006/relationships/settings" Target="/word/settings.xml" Id="Rba3c984c55c444c4" /><Relationship Type="http://schemas.openxmlformats.org/officeDocument/2006/relationships/image" Target="/word/media/edc9de7b-9ab0-431d-b507-c426f28d02c6.png" Id="R5d638b003d4648ea" /></Relationships>
</file>