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4aac78b8a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98eef7df9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Osborne Corner,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2ba4ada9c4c16" /><Relationship Type="http://schemas.openxmlformats.org/officeDocument/2006/relationships/numbering" Target="/word/numbering.xml" Id="R2da41762429649ec" /><Relationship Type="http://schemas.openxmlformats.org/officeDocument/2006/relationships/settings" Target="/word/settings.xml" Id="Ref3379c03c8e4da8" /><Relationship Type="http://schemas.openxmlformats.org/officeDocument/2006/relationships/image" Target="/word/media/d428ceb5-820e-4784-96ac-facdb08e59de.png" Id="R38d98eef7df94c29" /></Relationships>
</file>