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a36d8a5df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74c2983dc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Osprey,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4c77797b4407a" /><Relationship Type="http://schemas.openxmlformats.org/officeDocument/2006/relationships/numbering" Target="/word/numbering.xml" Id="R964d89ab55ef470b" /><Relationship Type="http://schemas.openxmlformats.org/officeDocument/2006/relationships/settings" Target="/word/settings.xml" Id="Rc6acec21dd214d5c" /><Relationship Type="http://schemas.openxmlformats.org/officeDocument/2006/relationships/image" Target="/word/media/97195e72-f22b-4aae-a466-e081d2d875e5.png" Id="R49c74c2983dc4a30" /></Relationships>
</file>