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0be60ae6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1b3e64c5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528a8d6a3426b" /><Relationship Type="http://schemas.openxmlformats.org/officeDocument/2006/relationships/numbering" Target="/word/numbering.xml" Id="Rd15d9b20587b47f2" /><Relationship Type="http://schemas.openxmlformats.org/officeDocument/2006/relationships/settings" Target="/word/settings.xml" Id="Rf0286d97b2c14f7e" /><Relationship Type="http://schemas.openxmlformats.org/officeDocument/2006/relationships/image" Target="/word/media/27e7c73f-4446-4bde-942c-0b2bf7ca8909.png" Id="Rc261b3e64c5849c9" /></Relationships>
</file>