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5e3d58f74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3f2ba37a7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Otisco,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4c2f31b364ba0" /><Relationship Type="http://schemas.openxmlformats.org/officeDocument/2006/relationships/numbering" Target="/word/numbering.xml" Id="R18ecdffae76b4e1c" /><Relationship Type="http://schemas.openxmlformats.org/officeDocument/2006/relationships/settings" Target="/word/settings.xml" Id="R7c575a4e08474d29" /><Relationship Type="http://schemas.openxmlformats.org/officeDocument/2006/relationships/image" Target="/word/media/0e6b6ff1-10ce-4cba-9b68-5b64d1e28289.png" Id="R4543f2ba37a74788" /></Relationships>
</file>