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c8c279a86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6cd1b1584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Oubre,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6b53cfa84490f" /><Relationship Type="http://schemas.openxmlformats.org/officeDocument/2006/relationships/numbering" Target="/word/numbering.xml" Id="R0e847cfdfe574253" /><Relationship Type="http://schemas.openxmlformats.org/officeDocument/2006/relationships/settings" Target="/word/settings.xml" Id="R6e4a1fdc5cb341ce" /><Relationship Type="http://schemas.openxmlformats.org/officeDocument/2006/relationships/image" Target="/word/media/d1aa4001-e246-4637-8dd5-84bc9bdf98ac.png" Id="R9696cd1b15844dd5" /></Relationships>
</file>