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3a3336f8b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1aa6e0681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5726f53db448a" /><Relationship Type="http://schemas.openxmlformats.org/officeDocument/2006/relationships/numbering" Target="/word/numbering.xml" Id="R818e63a51ef04f0b" /><Relationship Type="http://schemas.openxmlformats.org/officeDocument/2006/relationships/settings" Target="/word/settings.xml" Id="R6ffa50036f614bea" /><Relationship Type="http://schemas.openxmlformats.org/officeDocument/2006/relationships/image" Target="/word/media/eedb1a64-f7cd-450f-9f77-c71bd2092f47.png" Id="Re2f1aa6e0681400a" /></Relationships>
</file>