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b5f80ff4a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260ae94d7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Overall,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7b0e17901419e" /><Relationship Type="http://schemas.openxmlformats.org/officeDocument/2006/relationships/numbering" Target="/word/numbering.xml" Id="Rdebd190bf5f84f21" /><Relationship Type="http://schemas.openxmlformats.org/officeDocument/2006/relationships/settings" Target="/word/settings.xml" Id="Rc208986549b54d35" /><Relationship Type="http://schemas.openxmlformats.org/officeDocument/2006/relationships/image" Target="/word/media/6dd3ee89-bfa5-430d-bff2-f67fb4b9f7c7.png" Id="R30e260ae94d74cb0" /></Relationships>
</file>