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162b06d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b1635c6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67bcaf8204455" /><Relationship Type="http://schemas.openxmlformats.org/officeDocument/2006/relationships/numbering" Target="/word/numbering.xml" Id="R9cc4093e94f74fea" /><Relationship Type="http://schemas.openxmlformats.org/officeDocument/2006/relationships/settings" Target="/word/settings.xml" Id="R645207f798f842a2" /><Relationship Type="http://schemas.openxmlformats.org/officeDocument/2006/relationships/image" Target="/word/media/92989022-44de-4eac-9e2f-c59696eb6077.png" Id="Re4ecb1635c63409d" /></Relationships>
</file>