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3566aec98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98fb7d796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Pannill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d37bff1e14ded" /><Relationship Type="http://schemas.openxmlformats.org/officeDocument/2006/relationships/numbering" Target="/word/numbering.xml" Id="R4ac2c90a4ea441ec" /><Relationship Type="http://schemas.openxmlformats.org/officeDocument/2006/relationships/settings" Target="/word/settings.xml" Id="Rcc945ccefa0b4a0a" /><Relationship Type="http://schemas.openxmlformats.org/officeDocument/2006/relationships/image" Target="/word/media/30c0f7c4-3a2a-4d58-a6f7-f26dd2f1d9fe.png" Id="R6dc98fb7d7964125" /></Relationships>
</file>