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c52e9584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747f94a5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3b7b1e5db4478" /><Relationship Type="http://schemas.openxmlformats.org/officeDocument/2006/relationships/numbering" Target="/word/numbering.xml" Id="R3bc8630d35794ed9" /><Relationship Type="http://schemas.openxmlformats.org/officeDocument/2006/relationships/settings" Target="/word/settings.xml" Id="Ra67940a431724cbf" /><Relationship Type="http://schemas.openxmlformats.org/officeDocument/2006/relationships/image" Target="/word/media/92eeb596-fef0-461f-98c5-2cc1bfa5ebc6.png" Id="R599d747f94a54d1f" /></Relationships>
</file>