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26e7d5f8d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4415887d7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Paramore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5f15e1ecb4690" /><Relationship Type="http://schemas.openxmlformats.org/officeDocument/2006/relationships/numbering" Target="/word/numbering.xml" Id="Re5285a8fe6bb4e65" /><Relationship Type="http://schemas.openxmlformats.org/officeDocument/2006/relationships/settings" Target="/word/settings.xml" Id="R5cc9bc5915df45e8" /><Relationship Type="http://schemas.openxmlformats.org/officeDocument/2006/relationships/image" Target="/word/media/a1cf0a45-06e3-49a5-bccf-3cb922241d04.png" Id="R57e4415887d749d5" /></Relationships>
</file>