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be5eb5e6ca41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438e390f514c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Park Grove,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bcbeb986214b56" /><Relationship Type="http://schemas.openxmlformats.org/officeDocument/2006/relationships/numbering" Target="/word/numbering.xml" Id="R413b7e8f1a0b4739" /><Relationship Type="http://schemas.openxmlformats.org/officeDocument/2006/relationships/settings" Target="/word/settings.xml" Id="R4189ea2d320b43a3" /><Relationship Type="http://schemas.openxmlformats.org/officeDocument/2006/relationships/image" Target="/word/media/9c05efed-9032-482e-9ceb-8a5caf55fb5b.png" Id="R7c438e390f514c93" /></Relationships>
</file>