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3198e3d5e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b72cc5828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Rapids,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3bda910e8400f" /><Relationship Type="http://schemas.openxmlformats.org/officeDocument/2006/relationships/numbering" Target="/word/numbering.xml" Id="R2c1f324d82344191" /><Relationship Type="http://schemas.openxmlformats.org/officeDocument/2006/relationships/settings" Target="/word/settings.xml" Id="R1c455eed5f764898" /><Relationship Type="http://schemas.openxmlformats.org/officeDocument/2006/relationships/image" Target="/word/media/4a5df9d2-88bc-4f11-add0-efc21371c281.png" Id="R35fb72cc58284559" /></Relationships>
</file>